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5B9" w:rsidRPr="00B44E59" w:rsidRDefault="00CB05B9" w:rsidP="00CB05B9">
      <w:pPr>
        <w:pStyle w:val="Title"/>
        <w:spacing w:line="140" w:lineRule="atLeast"/>
        <w:ind w:left="-397" w:firstLine="397"/>
        <w:contextualSpacing/>
        <w:rPr>
          <w:rFonts w:cs="B Titr"/>
          <w:sz w:val="26"/>
          <w:szCs w:val="26"/>
          <w:rtl/>
          <w:lang w:bidi="fa-IR"/>
        </w:rPr>
      </w:pPr>
      <w:r w:rsidRPr="00B44E59">
        <w:rPr>
          <w:rFonts w:cs="B Titr"/>
          <w:sz w:val="26"/>
          <w:szCs w:val="26"/>
          <w:rtl/>
        </w:rPr>
        <w:t xml:space="preserve">نیمرخ (شیوه‌نامه اجرای سرفصل) دروس كارشناسي پیوسته </w:t>
      </w:r>
      <w:r w:rsidRPr="00B44E59">
        <w:rPr>
          <w:rFonts w:cs="B Titr"/>
          <w:sz w:val="26"/>
          <w:szCs w:val="26"/>
          <w:rtl/>
          <w:lang w:bidi="fa-IR"/>
        </w:rPr>
        <w:t>تکنولوژی اتاق عمل</w:t>
      </w:r>
    </w:p>
    <w:p w:rsidR="00CB05B9" w:rsidRPr="00395D9F" w:rsidRDefault="00CB05B9" w:rsidP="00CB05B9">
      <w:pPr>
        <w:pStyle w:val="Title"/>
        <w:spacing w:line="140" w:lineRule="atLeast"/>
        <w:contextualSpacing/>
        <w:rPr>
          <w:rFonts w:cs="B Mitra"/>
          <w:szCs w:val="20"/>
          <w:rtl/>
          <w:lang w:bidi="fa-IR"/>
        </w:rPr>
      </w:pPr>
      <w:r w:rsidRPr="00395D9F">
        <w:rPr>
          <w:rFonts w:cs="B Mitra"/>
          <w:szCs w:val="20"/>
          <w:rtl/>
          <w:lang w:bidi="fa-IR"/>
        </w:rPr>
        <w:t>شامل ورودیهای مهر 1404 به بعد</w:t>
      </w:r>
    </w:p>
    <w:p w:rsidR="00CB05B9" w:rsidRPr="00395D9F" w:rsidRDefault="00CB05B9" w:rsidP="00CB05B9">
      <w:pPr>
        <w:pStyle w:val="Title"/>
        <w:spacing w:line="140" w:lineRule="atLeast"/>
        <w:contextualSpacing/>
        <w:rPr>
          <w:rFonts w:cs="B Mitra"/>
          <w:szCs w:val="20"/>
          <w:rtl/>
          <w:lang w:bidi="fa-IR"/>
        </w:rPr>
      </w:pPr>
      <w:r w:rsidRPr="00395D9F">
        <w:rPr>
          <w:rFonts w:cs="B Mitra"/>
          <w:szCs w:val="20"/>
          <w:rtl/>
          <w:lang w:bidi="fa-IR"/>
        </w:rPr>
        <w:t xml:space="preserve">تنظیم </w:t>
      </w:r>
      <w:r>
        <w:rPr>
          <w:rFonts w:cs="B Mitra" w:hint="cs"/>
          <w:szCs w:val="20"/>
          <w:rtl/>
          <w:lang w:bidi="fa-IR"/>
        </w:rPr>
        <w:t>28</w:t>
      </w:r>
      <w:r w:rsidRPr="00395D9F">
        <w:rPr>
          <w:rFonts w:cs="B Mitra" w:hint="cs"/>
          <w:szCs w:val="20"/>
          <w:rtl/>
          <w:lang w:bidi="fa-IR"/>
        </w:rPr>
        <w:t xml:space="preserve"> </w:t>
      </w:r>
      <w:r>
        <w:rPr>
          <w:rFonts w:cs="B Mitra" w:hint="cs"/>
          <w:szCs w:val="20"/>
          <w:rtl/>
          <w:lang w:bidi="fa-IR"/>
        </w:rPr>
        <w:t>اردیبهشت</w:t>
      </w:r>
      <w:r w:rsidRPr="00395D9F">
        <w:rPr>
          <w:rFonts w:cs="B Mitra"/>
          <w:szCs w:val="20"/>
          <w:rtl/>
          <w:lang w:bidi="fa-IR"/>
        </w:rPr>
        <w:t xml:space="preserve"> </w:t>
      </w:r>
      <w:r>
        <w:rPr>
          <w:rFonts w:cs="B Mitra" w:hint="cs"/>
          <w:szCs w:val="20"/>
          <w:rtl/>
          <w:lang w:bidi="fa-IR"/>
        </w:rPr>
        <w:t>1405</w:t>
      </w:r>
    </w:p>
    <w:p w:rsidR="00CB05B9" w:rsidRPr="00395D9F" w:rsidRDefault="00CB05B9" w:rsidP="00CB05B9">
      <w:pPr>
        <w:pStyle w:val="Title"/>
        <w:spacing w:line="140" w:lineRule="atLeast"/>
        <w:contextualSpacing/>
        <w:jc w:val="left"/>
        <w:rPr>
          <w:rFonts w:cs="B Mitra"/>
          <w:szCs w:val="20"/>
          <w:u w:val="single"/>
          <w:rtl/>
          <w:lang w:bidi="fa-IR"/>
        </w:rPr>
      </w:pPr>
      <w:r w:rsidRPr="00395D9F">
        <w:rPr>
          <w:rFonts w:cs="B Mitra"/>
          <w:szCs w:val="20"/>
          <w:u w:val="single"/>
          <w:rtl/>
          <w:lang w:bidi="fa-IR"/>
        </w:rPr>
        <w:t xml:space="preserve">جمع کل </w:t>
      </w:r>
      <w:r w:rsidRPr="00395D9F">
        <w:rPr>
          <w:rFonts w:cs="B Mitra" w:hint="cs"/>
          <w:szCs w:val="20"/>
          <w:u w:val="single"/>
          <w:rtl/>
          <w:lang w:bidi="fa-IR"/>
        </w:rPr>
        <w:t>138</w:t>
      </w:r>
      <w:r w:rsidRPr="00395D9F">
        <w:rPr>
          <w:rFonts w:cs="B Mitra"/>
          <w:szCs w:val="20"/>
          <w:u w:val="single"/>
          <w:rtl/>
          <w:lang w:bidi="fa-IR"/>
        </w:rPr>
        <w:t xml:space="preserve"> واحد</w:t>
      </w:r>
    </w:p>
    <w:p w:rsidR="00CB05B9" w:rsidRPr="00395D9F" w:rsidRDefault="00CB05B9" w:rsidP="00CB05B9">
      <w:pPr>
        <w:pStyle w:val="Title"/>
        <w:spacing w:line="140" w:lineRule="atLeast"/>
        <w:contextualSpacing/>
        <w:jc w:val="left"/>
        <w:rPr>
          <w:rFonts w:cs="B Mitra"/>
          <w:b w:val="0"/>
          <w:bCs w:val="0"/>
          <w:szCs w:val="20"/>
          <w:rtl/>
          <w:lang w:bidi="fa-IR"/>
        </w:rPr>
      </w:pPr>
      <w:r w:rsidRPr="00395D9F">
        <w:rPr>
          <w:rFonts w:cs="B Mitra"/>
          <w:b w:val="0"/>
          <w:bCs w:val="0"/>
          <w:szCs w:val="20"/>
          <w:rtl/>
          <w:lang w:bidi="fa-IR"/>
        </w:rPr>
        <w:t>تعداد واحد پیش‌نیاز: 6 واحد (زبان پیش)</w:t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/>
          <w:b w:val="0"/>
          <w:bCs w:val="0"/>
          <w:szCs w:val="20"/>
          <w:rtl/>
          <w:lang w:bidi="fa-IR"/>
        </w:rPr>
        <w:t>تعداد واحد عمومی: 24 واحد</w:t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</w:p>
    <w:p w:rsidR="00CB05B9" w:rsidRPr="00395D9F" w:rsidRDefault="00CB05B9" w:rsidP="00CB05B9">
      <w:pPr>
        <w:pStyle w:val="Title"/>
        <w:spacing w:line="140" w:lineRule="atLeast"/>
        <w:contextualSpacing/>
        <w:jc w:val="left"/>
        <w:rPr>
          <w:rFonts w:cs="B Mitra"/>
          <w:b w:val="0"/>
          <w:bCs w:val="0"/>
          <w:szCs w:val="20"/>
          <w:rtl/>
          <w:lang w:bidi="fa-IR"/>
        </w:rPr>
      </w:pPr>
      <w:r w:rsidRPr="00395D9F">
        <w:rPr>
          <w:rFonts w:cs="B Mitra"/>
          <w:b w:val="0"/>
          <w:bCs w:val="0"/>
          <w:szCs w:val="20"/>
          <w:rtl/>
          <w:lang w:bidi="fa-IR"/>
        </w:rPr>
        <w:t>تعداد واحد پایه و تخصصی: 74 واحد</w:t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/>
          <w:b w:val="0"/>
          <w:bCs w:val="0"/>
          <w:szCs w:val="20"/>
          <w:rtl/>
          <w:lang w:bidi="fa-IR"/>
        </w:rPr>
        <w:t>تعداد واحد کارآموزی: 17 واحد</w:t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  <w:r w:rsidRPr="00395D9F">
        <w:rPr>
          <w:rFonts w:cs="B Mitra" w:hint="cs"/>
          <w:b w:val="0"/>
          <w:bCs w:val="0"/>
          <w:szCs w:val="20"/>
          <w:rtl/>
          <w:lang w:bidi="fa-IR"/>
        </w:rPr>
        <w:tab/>
      </w:r>
    </w:p>
    <w:p w:rsidR="00CB05B9" w:rsidRPr="00395D9F" w:rsidRDefault="00CB05B9" w:rsidP="00CB05B9">
      <w:pPr>
        <w:pStyle w:val="Title"/>
        <w:spacing w:line="140" w:lineRule="atLeast"/>
        <w:contextualSpacing/>
        <w:jc w:val="left"/>
        <w:rPr>
          <w:rFonts w:cs="B Mitra"/>
          <w:b w:val="0"/>
          <w:bCs w:val="0"/>
          <w:szCs w:val="20"/>
          <w:rtl/>
          <w:lang w:bidi="fa-IR"/>
        </w:rPr>
      </w:pPr>
      <w:r w:rsidRPr="00395D9F">
        <w:rPr>
          <w:rFonts w:cs="B Mitra"/>
          <w:b w:val="0"/>
          <w:bCs w:val="0"/>
          <w:szCs w:val="20"/>
          <w:rtl/>
          <w:lang w:bidi="fa-IR"/>
        </w:rPr>
        <w:t>تعداد واحد کارآموزی در عرصه: 17 واحد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1009"/>
        <w:gridCol w:w="2139"/>
        <w:gridCol w:w="585"/>
        <w:gridCol w:w="561"/>
        <w:gridCol w:w="803"/>
        <w:gridCol w:w="748"/>
        <w:gridCol w:w="3801"/>
      </w:tblGrid>
      <w:tr w:rsidR="00CB05B9" w:rsidRPr="00395D9F" w:rsidTr="00633D79">
        <w:trPr>
          <w:trHeight w:val="343"/>
          <w:jc w:val="center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ترم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اول</w:t>
            </w:r>
          </w:p>
        </w:tc>
        <w:tc>
          <w:tcPr>
            <w:tcW w:w="495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49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323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64" w:type="pct"/>
            <w:vMerge w:val="restart"/>
            <w:tcBorders>
              <w:top w:val="single" w:sz="18" w:space="0" w:color="auto"/>
              <w:right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395D9F" w:rsidTr="00633D79">
        <w:trPr>
          <w:trHeight w:val="248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049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87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نظری</w:t>
            </w:r>
          </w:p>
        </w:tc>
        <w:tc>
          <w:tcPr>
            <w:tcW w:w="275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عملی</w:t>
            </w:r>
          </w:p>
        </w:tc>
        <w:tc>
          <w:tcPr>
            <w:tcW w:w="394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</w:t>
            </w:r>
          </w:p>
        </w:tc>
        <w:tc>
          <w:tcPr>
            <w:tcW w:w="367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کارورزی</w:t>
            </w:r>
          </w:p>
        </w:tc>
        <w:tc>
          <w:tcPr>
            <w:tcW w:w="1864" w:type="pct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2701101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علوم تشريح عمومی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5/1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2701113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فيزيولوژی 1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2701133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اصول استريليزاسيون و ضد عفونی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2701135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 xml:space="preserve">مقدمه ای بر تکنولوژی 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جراجی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2701130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اصول و فنون مهارت‌های بالينی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2701131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اصول و فنون عملکرد فرد سيار و اسکراب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2701102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بهداشت در اتاق عمل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2310990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زبان پيش دانشگاهی 1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3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2212332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اخلاق اسلامی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2141121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ادبيات فارسی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2701152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اخلاق حرفه‌ای در اتاق عمل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2701122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فناوری اطلاعات در اتاق عمل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5/0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69" w:type="pct"/>
            <w:vMerge/>
            <w:tcBorders>
              <w:lef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544" w:type="pct"/>
            <w:gridSpan w:val="2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17.5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2.5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0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0</w:t>
            </w:r>
          </w:p>
        </w:tc>
        <w:tc>
          <w:tcPr>
            <w:tcW w:w="1864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183"/>
          <w:jc w:val="center"/>
        </w:trPr>
        <w:tc>
          <w:tcPr>
            <w:tcW w:w="269" w:type="pct"/>
            <w:vMerge/>
            <w:tcBorders>
              <w:left w:val="single" w:sz="18" w:space="0" w:color="auto"/>
              <w:bottom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544" w:type="pct"/>
            <w:gridSpan w:val="2"/>
            <w:tcBorders>
              <w:bottom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323" w:type="pct"/>
            <w:gridSpan w:val="4"/>
            <w:tcBorders>
              <w:bottom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b/>
                <w:bCs/>
                <w:sz w:val="20"/>
                <w:szCs w:val="20"/>
                <w:rtl/>
              </w:rPr>
              <w:t>20 واحد</w:t>
            </w:r>
          </w:p>
        </w:tc>
        <w:tc>
          <w:tcPr>
            <w:tcW w:w="1864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Cs w:val="2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936"/>
        <w:gridCol w:w="1853"/>
        <w:gridCol w:w="553"/>
        <w:gridCol w:w="530"/>
        <w:gridCol w:w="750"/>
        <w:gridCol w:w="701"/>
        <w:gridCol w:w="4349"/>
      </w:tblGrid>
      <w:tr w:rsidR="00CB05B9" w:rsidRPr="00395D9F" w:rsidTr="00633D79">
        <w:trPr>
          <w:trHeight w:val="343"/>
          <w:jc w:val="center"/>
        </w:trPr>
        <w:tc>
          <w:tcPr>
            <w:tcW w:w="256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ترم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دوم</w:t>
            </w:r>
          </w:p>
        </w:tc>
        <w:tc>
          <w:tcPr>
            <w:tcW w:w="459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9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43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13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395D9F" w:rsidTr="00633D79">
        <w:trPr>
          <w:trHeight w:val="248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909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71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نظری</w:t>
            </w:r>
          </w:p>
        </w:tc>
        <w:tc>
          <w:tcPr>
            <w:tcW w:w="260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عملی</w:t>
            </w:r>
          </w:p>
        </w:tc>
        <w:tc>
          <w:tcPr>
            <w:tcW w:w="368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</w:t>
            </w:r>
          </w:p>
        </w:tc>
        <w:tc>
          <w:tcPr>
            <w:tcW w:w="344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کارورزی</w:t>
            </w:r>
          </w:p>
        </w:tc>
        <w:tc>
          <w:tcPr>
            <w:tcW w:w="213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9151200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دانش خانواده و جمعیت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2701154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 مهارتهای بالينی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اصول و فنون و مهارتهای بالينی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2701155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 رفتار در اتاق عمل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مقدمه‌ای بر تکنولوژی اتاق عمل، آشنايی با وسايل و تجهيزات اتاق عمل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، </w:t>
            </w: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اصول و فنون عملکرد فرد سيار و اسکراب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2701103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آناتومی بالینی و جراحی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5/1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علوم تشريح عمومی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2701114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فيزيولوژی 2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فيزيولوژی 1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2701115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بيوشيمی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2701124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روانشناسی عمومی و اختلالات شایع روان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2701134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آشنايی با وسايل و تجهيزات اتاق عمل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2701183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اصطلاحات پزشکی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/>
                <w:szCs w:val="20"/>
                <w:rtl/>
              </w:rPr>
              <w:t>5/1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 xml:space="preserve">همزمان </w:t>
            </w:r>
            <w:r w:rsidRPr="00395D9F">
              <w:rPr>
                <w:rFonts w:eastAsia="Calibri" w:cs="B Mitra"/>
                <w:szCs w:val="20"/>
                <w:rtl/>
              </w:rPr>
              <w:t>مقدمه ای بر تکنولوژی اتاق عمل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2310991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زبان پیش دانشگاهی 2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3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2252170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تربيت بدنی 1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515151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  <w:lang w:bidi="fa-IR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  <w:lang w:bidi="fa-IR"/>
              </w:rPr>
              <w:t>علوم و معارف دفاع مقدس و مقاومت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</w:rPr>
            </w:pPr>
          </w:p>
        </w:tc>
      </w:tr>
      <w:tr w:rsidR="00CB05B9" w:rsidRPr="00395D9F" w:rsidTr="00633D79">
        <w:trPr>
          <w:trHeight w:val="142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2701153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آشنايی با کليات تصاوير راديولوژی رايج در اتاق عمل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علوم تشريح عمومی، </w:t>
            </w:r>
            <w:r w:rsidRPr="00395D9F">
              <w:rPr>
                <w:rFonts w:eastAsia="Calibri" w:cs="B Mitra" w:hint="cs"/>
                <w:szCs w:val="20"/>
                <w:rtl/>
              </w:rPr>
              <w:t>آناتومی بالینی جراحی</w:t>
            </w:r>
          </w:p>
        </w:tc>
      </w:tr>
      <w:tr w:rsidR="00CB05B9" w:rsidRPr="00395D9F" w:rsidTr="00633D79">
        <w:trPr>
          <w:trHeight w:val="183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368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0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183"/>
          <w:jc w:val="center"/>
        </w:trPr>
        <w:tc>
          <w:tcPr>
            <w:tcW w:w="256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368" w:type="pct"/>
            <w:gridSpan w:val="2"/>
            <w:tcBorders>
              <w:left w:val="single" w:sz="4" w:space="0" w:color="auto"/>
              <w:bottom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243" w:type="pct"/>
            <w:gridSpan w:val="4"/>
            <w:tcBorders>
              <w:bottom w:val="single" w:sz="2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 w:hint="cs"/>
                <w:b/>
                <w:bCs/>
                <w:sz w:val="20"/>
                <w:szCs w:val="20"/>
                <w:rtl/>
              </w:rPr>
              <w:t>22 واحد</w:t>
            </w:r>
          </w:p>
        </w:tc>
        <w:tc>
          <w:tcPr>
            <w:tcW w:w="2133" w:type="pct"/>
            <w:tcBorders>
              <w:bottom w:val="single" w:sz="24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Cs w:val="2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938"/>
        <w:gridCol w:w="1851"/>
        <w:gridCol w:w="553"/>
        <w:gridCol w:w="530"/>
        <w:gridCol w:w="750"/>
        <w:gridCol w:w="701"/>
        <w:gridCol w:w="4349"/>
      </w:tblGrid>
      <w:tr w:rsidR="00CB05B9" w:rsidRPr="00395D9F" w:rsidTr="00633D79">
        <w:trPr>
          <w:trHeight w:val="343"/>
          <w:jc w:val="center"/>
        </w:trPr>
        <w:tc>
          <w:tcPr>
            <w:tcW w:w="256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cs="B Mitra"/>
                <w:sz w:val="20"/>
                <w:szCs w:val="20"/>
                <w:rtl/>
              </w:rPr>
              <w:lastRenderedPageBreak/>
              <w:br w:type="page"/>
            </w:r>
            <w:r w:rsidRPr="00395D9F">
              <w:rPr>
                <w:rFonts w:cs="B Mitra"/>
                <w:sz w:val="20"/>
                <w:szCs w:val="20"/>
                <w:rtl/>
              </w:rPr>
              <w:br w:type="page"/>
            </w: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ترم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 س</w:t>
            </w: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وم</w:t>
            </w:r>
          </w:p>
        </w:tc>
        <w:tc>
          <w:tcPr>
            <w:tcW w:w="460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8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43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13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395D9F" w:rsidTr="00633D79">
        <w:trPr>
          <w:trHeight w:val="248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71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نظری</w:t>
            </w:r>
          </w:p>
        </w:tc>
        <w:tc>
          <w:tcPr>
            <w:tcW w:w="260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عملی</w:t>
            </w:r>
          </w:p>
        </w:tc>
        <w:tc>
          <w:tcPr>
            <w:tcW w:w="368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</w:t>
            </w:r>
          </w:p>
        </w:tc>
        <w:tc>
          <w:tcPr>
            <w:tcW w:w="344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کارورزی</w:t>
            </w:r>
          </w:p>
        </w:tc>
        <w:tc>
          <w:tcPr>
            <w:tcW w:w="213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2701157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اصول و فنون فرد سيار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اصول و فنون عملکرد فرد سيار و اسکراب، آشنايی با وسايل و تجهيزات اتاق عمل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مقدمه‌ای بر تکنولوژی اتاق عمل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کارآموزی رفتار در اتاق عمل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2701156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بخش استریل مرکزی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اصول استريليزاسيون و ضدعفونی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2701138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تکنولوژی اتاق عمل زنان و ارولوژی (ادراری تناسلی) و مراقبت‌های آن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آناتومی بالینی جراحی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فيزيولوژی1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آسيب‌شناسي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2701106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تکنولوژی اتاق عمل گوارش و مراقبت‌های آن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آناتومی بالینی جراحی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فيزيولوژی2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، </w:t>
            </w:r>
            <w:r w:rsidRPr="00395D9F">
              <w:rPr>
                <w:rFonts w:eastAsia="Calibri" w:cs="B Mitra"/>
                <w:szCs w:val="20"/>
                <w:rtl/>
              </w:rPr>
              <w:t>آسيب‌شناسي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2701104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میکروب‌شناسی و انگل‌شناسی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2701105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آسيب‌شناسی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5/1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فيزيولوژی2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2701119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ايمونولوژی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فيزيولوژی2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9111110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اندیشه اسلامی 1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-----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2252180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تربيت بدنی 2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تربیت بدنی 1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2311013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زبان انگلیسی عمومی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>
              <w:rPr>
                <w:rFonts w:eastAsia="Calibri" w:cs="B Mitra" w:hint="cs"/>
                <w:szCs w:val="20"/>
                <w:rtl/>
              </w:rPr>
              <w:t>---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>2701123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فيزيک پزشکی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6E318D" w:rsidRDefault="00CB05B9" w:rsidP="00633D79">
            <w:pPr>
              <w:rPr>
                <w:rFonts w:eastAsia="Calibri" w:cs="B Mitra"/>
                <w:szCs w:val="20"/>
              </w:rPr>
            </w:pPr>
            <w:r w:rsidRPr="006E318D">
              <w:rPr>
                <w:rFonts w:eastAsia="Calibri" w:cs="B Mitra"/>
                <w:szCs w:val="20"/>
              </w:rPr>
              <w:t>-----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5A4F33" w:rsidRDefault="00CB05B9" w:rsidP="00633D79">
            <w:pPr>
              <w:pStyle w:val="NoSpacing"/>
              <w:jc w:val="center"/>
              <w:rPr>
                <w:rFonts w:cs="B Mitra"/>
                <w:szCs w:val="20"/>
                <w:highlight w:val="yellow"/>
              </w:rPr>
            </w:pPr>
            <w:r w:rsidRPr="00272E22">
              <w:rPr>
                <w:rFonts w:cs="B Mitra" w:hint="cs"/>
                <w:sz w:val="20"/>
                <w:szCs w:val="20"/>
                <w:rtl/>
              </w:rPr>
              <w:t>2701100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روش‌های احیاء قلبی</w:t>
            </w:r>
            <w:r w:rsidRPr="00395D9F">
              <w:rPr>
                <w:rFonts w:eastAsia="Calibri" w:cs="B Mitra" w:hint="cs"/>
                <w:szCs w:val="20"/>
                <w:rtl/>
              </w:rPr>
              <w:t>-</w:t>
            </w:r>
            <w:r w:rsidRPr="00395D9F">
              <w:rPr>
                <w:rFonts w:eastAsia="Calibri" w:cs="B Mitra"/>
                <w:szCs w:val="20"/>
                <w:rtl/>
              </w:rPr>
              <w:t>ریوی و اصول مراقبت‌های ويژه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5/0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>
              <w:rPr>
                <w:rFonts w:eastAsia="Calibri" w:cs="B Mitra" w:hint="cs"/>
                <w:szCs w:val="20"/>
                <w:rtl/>
              </w:rPr>
              <w:t>---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4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  <w:rtl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>
              <w:rPr>
                <w:rFonts w:eastAsia="Calibri" w:cs="B Mitra" w:hint="cs"/>
                <w:szCs w:val="20"/>
                <w:rtl/>
              </w:rPr>
              <w:t>14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>
              <w:rPr>
                <w:rFonts w:eastAsia="Calibri" w:cs="B Mitra" w:hint="cs"/>
                <w:szCs w:val="20"/>
                <w:rtl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3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0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</w:p>
        </w:tc>
      </w:tr>
      <w:tr w:rsidR="00CB05B9" w:rsidRPr="00395D9F" w:rsidTr="00633D79">
        <w:trPr>
          <w:trHeight w:val="128"/>
          <w:jc w:val="center"/>
        </w:trPr>
        <w:tc>
          <w:tcPr>
            <w:tcW w:w="256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368" w:type="pct"/>
            <w:gridSpan w:val="2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  <w:rtl/>
              </w:rPr>
            </w:pPr>
          </w:p>
        </w:tc>
        <w:tc>
          <w:tcPr>
            <w:tcW w:w="1243" w:type="pct"/>
            <w:gridSpan w:val="4"/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b/>
                <w:bCs/>
                <w:szCs w:val="20"/>
                <w:rtl/>
              </w:rPr>
            </w:pPr>
            <w:r>
              <w:rPr>
                <w:rFonts w:eastAsia="Calibri" w:cs="B Mitra" w:hint="cs"/>
                <w:b/>
                <w:bCs/>
                <w:szCs w:val="20"/>
                <w:rtl/>
              </w:rPr>
              <w:t>20</w:t>
            </w:r>
            <w:r w:rsidRPr="00395D9F">
              <w:rPr>
                <w:rFonts w:eastAsia="Calibri" w:cs="B Mitra" w:hint="cs"/>
                <w:b/>
                <w:bCs/>
                <w:szCs w:val="20"/>
                <w:rtl/>
              </w:rPr>
              <w:t xml:space="preserve"> واحد</w:t>
            </w:r>
          </w:p>
        </w:tc>
        <w:tc>
          <w:tcPr>
            <w:tcW w:w="2133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Cs w:val="2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915"/>
        <w:gridCol w:w="2026"/>
        <w:gridCol w:w="540"/>
        <w:gridCol w:w="520"/>
        <w:gridCol w:w="733"/>
        <w:gridCol w:w="685"/>
        <w:gridCol w:w="4268"/>
      </w:tblGrid>
      <w:tr w:rsidR="00CB05B9" w:rsidRPr="00CB05B9" w:rsidTr="00633D79">
        <w:trPr>
          <w:trHeight w:val="343"/>
          <w:jc w:val="center"/>
        </w:trPr>
        <w:tc>
          <w:tcPr>
            <w:tcW w:w="249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ترم</w:t>
            </w:r>
            <w:r w:rsidRPr="00CB05B9">
              <w:rPr>
                <w:rFonts w:ascii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چهارم</w:t>
            </w:r>
          </w:p>
        </w:tc>
        <w:tc>
          <w:tcPr>
            <w:tcW w:w="449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شماره درس</w:t>
            </w:r>
          </w:p>
        </w:tc>
        <w:tc>
          <w:tcPr>
            <w:tcW w:w="994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215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209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CB05B9" w:rsidTr="00633D79">
        <w:trPr>
          <w:trHeight w:val="269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94" w:type="pct"/>
            <w:vMerge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6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نظری</w:t>
            </w:r>
          </w:p>
        </w:tc>
        <w:tc>
          <w:tcPr>
            <w:tcW w:w="25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عملی</w:t>
            </w:r>
          </w:p>
        </w:tc>
        <w:tc>
          <w:tcPr>
            <w:tcW w:w="359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کارآموزی</w:t>
            </w:r>
          </w:p>
        </w:tc>
        <w:tc>
          <w:tcPr>
            <w:tcW w:w="336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کارورزی</w:t>
            </w:r>
          </w:p>
        </w:tc>
        <w:tc>
          <w:tcPr>
            <w:tcW w:w="209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2701158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فنون و عملکرد اسکراب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و فنون عملکرد فرد سیار و اسکراب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آشنایی با وسایل و تجهیزات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اتاق عمل،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مقدمه ای بر تکنولوژی جراحی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رفتار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در اتاق عمل،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فنون عملکرد فرد سیار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2701109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قلب و عروق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2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 xml:space="preserve">آسیب‌شناسی 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2701141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ارتوپدی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علوم تشریح عمومی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2111110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تاريخ و تمدن اسلامی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2701107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غدد و مراقبت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آناتومی بالینی جراحی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فيزيولوژی2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آسيب‌شناسي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</w:rPr>
            </w:pPr>
            <w:r w:rsidRPr="00CB05B9">
              <w:rPr>
                <w:rFonts w:ascii="Times New Roman" w:hAnsi="Times New Roman" w:cs="B Mitra" w:hint="cs"/>
                <w:color w:val="000000" w:themeColor="text1"/>
                <w:sz w:val="20"/>
                <w:szCs w:val="20"/>
                <w:rtl/>
              </w:rPr>
              <w:t>2701147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بيهوشی و مراقبت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های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5/1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5/0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2701118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خون‌شناسی و انتقال خون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فيزيولوژی 2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2701127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زبان تخصصی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زبان انگلیسی عمومی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اصطلاحات پزشکی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2701125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داروشناسی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1 و 2، بیوشیمی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میکروب‌شناسی و انگل‌شناسی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>2701149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مراقبت در اتاق بهبودی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بيهوشی و مراقبت‌های آن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روش‌های احیاء قلبی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-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ریوی و اصول مراقبت‌های ويژه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2701161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روش‌های احیاء قلبی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-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ریوی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روش‌های احیاء قلبی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-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ریوی و اصول مراقبت‌های ويژه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2701143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چشم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(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)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42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16.5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0.5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0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42" w:type="pct"/>
            <w:gridSpan w:val="2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1215" w:type="pct"/>
            <w:gridSpan w:val="4"/>
            <w:shd w:val="clear" w:color="auto" w:fill="EAF1DD"/>
            <w:vAlign w:val="center"/>
          </w:tcPr>
          <w:p w:rsidR="00CB05B9" w:rsidRPr="00CB05B9" w:rsidRDefault="00CB05B9" w:rsidP="00633D79">
            <w:pPr>
              <w:jc w:val="center"/>
              <w:rPr>
                <w:rFonts w:eastAsia="Calibri" w:cs="B Mitra"/>
                <w:b/>
                <w:bCs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b/>
                <w:bCs/>
                <w:color w:val="000000" w:themeColor="text1"/>
                <w:szCs w:val="20"/>
              </w:rPr>
              <w:t xml:space="preserve">  </w:t>
            </w:r>
            <w:r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>20</w:t>
            </w:r>
            <w:r w:rsidRPr="00CB05B9"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 xml:space="preserve"> واحد</w:t>
            </w:r>
          </w:p>
        </w:tc>
        <w:tc>
          <w:tcPr>
            <w:tcW w:w="2093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 w:val="4"/>
          <w:szCs w:val="4"/>
        </w:rPr>
      </w:pPr>
      <w:r w:rsidRPr="00395D9F">
        <w:rPr>
          <w:rFonts w:cs="B Mitra"/>
          <w:szCs w:val="20"/>
          <w:rtl/>
        </w:rPr>
        <w:br w:type="page"/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915"/>
        <w:gridCol w:w="2010"/>
        <w:gridCol w:w="540"/>
        <w:gridCol w:w="520"/>
        <w:gridCol w:w="733"/>
        <w:gridCol w:w="685"/>
        <w:gridCol w:w="4284"/>
      </w:tblGrid>
      <w:tr w:rsidR="00CB05B9" w:rsidRPr="00CB05B9" w:rsidTr="00633D79">
        <w:trPr>
          <w:trHeight w:val="343"/>
          <w:jc w:val="center"/>
        </w:trPr>
        <w:tc>
          <w:tcPr>
            <w:tcW w:w="249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lastRenderedPageBreak/>
              <w:t>ترم</w:t>
            </w:r>
            <w:r w:rsidRPr="00CB05B9">
              <w:rPr>
                <w:rFonts w:ascii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پنجم</w:t>
            </w:r>
          </w:p>
        </w:tc>
        <w:tc>
          <w:tcPr>
            <w:tcW w:w="449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شماره درس</w:t>
            </w:r>
          </w:p>
        </w:tc>
        <w:tc>
          <w:tcPr>
            <w:tcW w:w="986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215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2101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CB05B9" w:rsidTr="00633D79">
        <w:trPr>
          <w:trHeight w:val="248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86" w:type="pct"/>
            <w:vMerge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6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نظری</w:t>
            </w:r>
          </w:p>
        </w:tc>
        <w:tc>
          <w:tcPr>
            <w:tcW w:w="25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عملی</w:t>
            </w:r>
          </w:p>
        </w:tc>
        <w:tc>
          <w:tcPr>
            <w:tcW w:w="359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کارآموزی</w:t>
            </w:r>
          </w:p>
        </w:tc>
        <w:tc>
          <w:tcPr>
            <w:tcW w:w="336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کارورزی</w:t>
            </w:r>
          </w:p>
        </w:tc>
        <w:tc>
          <w:tcPr>
            <w:tcW w:w="210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2111111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فرهنگ و تمدن اسلامی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2701159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تکنيک اتاق عمل 1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و فنون عملکرد فرد سیار و اسکراب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آشنایی با وسایل و تجهیزات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اتاق عمل،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مقدمه ای بر تکنولوژی جراحی، کارآموزی اصول و فنون عملکرد فرد سیار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فنون عملکرد فرد اسکراب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2701145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ترمیمی و پلاستیک پوست و سوختگی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(2)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2701150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فوریتهای پزشکی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2701142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</w:t>
            </w:r>
            <w:r w:rsidRPr="00CB05B9">
              <w:rPr>
                <w:rFonts w:eastAsia="Calibri" w:cs="B Mitra"/>
                <w:color w:val="000000" w:themeColor="text1"/>
                <w:szCs w:val="20"/>
              </w:rPr>
              <w:t xml:space="preserve"> ENT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فک و صورت، دهان، دندان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علوم تشريح عمومی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(1)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9111120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اندیشه اسلامی 2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2701184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آشنای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 xml:space="preserve"> با بیماری‌های داخلی و مراقبت‌های آن (1)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اناتومی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فیزیولوِژی 2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2701121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روش تحقیق در اتاق عمل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5/1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5/0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535353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و مبانی خطر حوادث و بلایا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2701162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مراقبت در اتاق بهبودی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مراقبت در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اتاق بهبودی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روش‌های احیاء قلبی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-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ریوی و اصول مراقبت‌های ويژه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2701151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مدیریت در اتاق عمل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3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15.5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1.5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4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35" w:type="pct"/>
            <w:gridSpan w:val="2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1215" w:type="pct"/>
            <w:gridSpan w:val="4"/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jc w:val="center"/>
              <w:rPr>
                <w:rFonts w:eastAsia="Calibri" w:cs="B Mitra"/>
                <w:b/>
                <w:bCs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>21</w:t>
            </w:r>
            <w:r w:rsidRPr="00CB05B9"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 xml:space="preserve"> واحد</w:t>
            </w:r>
          </w:p>
        </w:tc>
        <w:tc>
          <w:tcPr>
            <w:tcW w:w="2101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 w:val="6"/>
          <w:szCs w:val="6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915"/>
        <w:gridCol w:w="2626"/>
        <w:gridCol w:w="540"/>
        <w:gridCol w:w="520"/>
        <w:gridCol w:w="733"/>
        <w:gridCol w:w="685"/>
        <w:gridCol w:w="3668"/>
      </w:tblGrid>
      <w:tr w:rsidR="00CB05B9" w:rsidRPr="00CB05B9" w:rsidTr="00633D79">
        <w:trPr>
          <w:trHeight w:val="343"/>
          <w:jc w:val="center"/>
        </w:trPr>
        <w:tc>
          <w:tcPr>
            <w:tcW w:w="249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ترم</w:t>
            </w:r>
            <w:r w:rsidRPr="00CB05B9">
              <w:rPr>
                <w:rFonts w:ascii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ششم</w:t>
            </w:r>
          </w:p>
        </w:tc>
        <w:tc>
          <w:tcPr>
            <w:tcW w:w="449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شماره درس</w:t>
            </w:r>
          </w:p>
        </w:tc>
        <w:tc>
          <w:tcPr>
            <w:tcW w:w="1288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215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1799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CB05B9" w:rsidTr="00633D79">
        <w:trPr>
          <w:trHeight w:val="248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88" w:type="pct"/>
            <w:vMerge/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6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نظری</w:t>
            </w:r>
          </w:p>
        </w:tc>
        <w:tc>
          <w:tcPr>
            <w:tcW w:w="255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عملی</w:t>
            </w:r>
          </w:p>
        </w:tc>
        <w:tc>
          <w:tcPr>
            <w:tcW w:w="359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کارآموزی</w:t>
            </w:r>
          </w:p>
        </w:tc>
        <w:tc>
          <w:tcPr>
            <w:tcW w:w="336" w:type="pct"/>
            <w:shd w:val="clear" w:color="auto" w:fill="EAF1DD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CB05B9"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  <w:t>کارورزی</w:t>
            </w:r>
          </w:p>
        </w:tc>
        <w:tc>
          <w:tcPr>
            <w:tcW w:w="1799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9151170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متون اسلامی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2701146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اتاق عمل در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اورژانس وتروما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و بحرانها و حوادث غیرمترقبه و مراقبتهای ان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فیزیولوژی2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2701160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تکنیک اتاق عمل 2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اصول و فنون عملکرد فرد سیار و اسکراب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آشنایی با وسایل و تجهیزات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 اتاق عمل،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مقدمه ای بر تکنولوژی جراحی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فنون عملکرد فرد سیار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اصول و فنون عملکرد فرد اسکراب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2701144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اطفال و نوزادان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آناتومی بالینی جراحی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، فیزیولوژی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1،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2701120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آمارحیاتی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9111210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انقلاب اسلامی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-----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2701132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تغذیه در جراحی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بیوشیمی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2701181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آشنای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 xml:space="preserve"> با بیماری‌های داخلی و مراقبت‌های آن (2)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اناتومی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فیزیولوِژی 2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2701140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اعصاب و مراقبت‌های آن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فیزیولوژی2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آسیب‌شناسی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2701128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بهداشت روان در اتاق عمل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روان‌شناسی عمومی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2701108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تکنولوژی اتاق عمل توراکس و مراقبت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‌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 xml:space="preserve">های آن 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1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آناتومی بالینی جراحی،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فیزیولوژی 2</w:t>
            </w: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 xml:space="preserve">، </w:t>
            </w: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 xml:space="preserve">آسیب‌شناسی 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4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2701164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کارآموزی مديريت در اتاق عمل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-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/>
                <w:color w:val="000000" w:themeColor="text1"/>
                <w:szCs w:val="20"/>
                <w:rtl/>
              </w:rPr>
              <w:t>مديريت در اتاق عمل</w:t>
            </w: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37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26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14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0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4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B05B9" w:rsidRPr="00CB05B9" w:rsidRDefault="00CB05B9" w:rsidP="00633D79">
            <w:pPr>
              <w:bidi w:val="0"/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 w:rsidRPr="00CB05B9">
              <w:rPr>
                <w:rFonts w:eastAsia="Calibri" w:cs="B Mitra" w:hint="cs"/>
                <w:color w:val="000000" w:themeColor="text1"/>
                <w:szCs w:val="20"/>
                <w:rtl/>
              </w:rPr>
              <w:t>0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  <w:tr w:rsidR="00CB05B9" w:rsidRPr="00CB05B9" w:rsidTr="00633D79">
        <w:trPr>
          <w:trHeight w:val="207"/>
          <w:jc w:val="center"/>
        </w:trPr>
        <w:tc>
          <w:tcPr>
            <w:tcW w:w="2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CB05B9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37" w:type="pct"/>
            <w:gridSpan w:val="2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  <w:tc>
          <w:tcPr>
            <w:tcW w:w="1215" w:type="pct"/>
            <w:gridSpan w:val="4"/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jc w:val="center"/>
              <w:rPr>
                <w:rFonts w:eastAsia="Calibri" w:cs="B Mitra"/>
                <w:color w:val="000000" w:themeColor="text1"/>
                <w:szCs w:val="20"/>
                <w:rtl/>
              </w:rPr>
            </w:pPr>
            <w:r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>18</w:t>
            </w:r>
            <w:r w:rsidRPr="00CB05B9">
              <w:rPr>
                <w:rFonts w:eastAsia="Calibri" w:cs="B Mitra" w:hint="cs"/>
                <w:b/>
                <w:bCs/>
                <w:color w:val="000000" w:themeColor="text1"/>
                <w:szCs w:val="20"/>
                <w:rtl/>
              </w:rPr>
              <w:t xml:space="preserve"> واحد ترم تسویه </w:t>
            </w:r>
          </w:p>
        </w:tc>
        <w:tc>
          <w:tcPr>
            <w:tcW w:w="1799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CB05B9" w:rsidRDefault="00CB05B9" w:rsidP="00633D79">
            <w:pPr>
              <w:spacing w:line="192" w:lineRule="auto"/>
              <w:rPr>
                <w:rFonts w:eastAsia="Calibri" w:cs="B Mitra"/>
                <w:color w:val="000000" w:themeColor="text1"/>
                <w:szCs w:val="20"/>
                <w:rtl/>
              </w:rPr>
            </w:pPr>
          </w:p>
        </w:tc>
      </w:tr>
    </w:tbl>
    <w:p w:rsidR="00CB05B9" w:rsidRDefault="00CB05B9" w:rsidP="00CB05B9">
      <w:pPr>
        <w:rPr>
          <w:rFonts w:cs="B Mitra" w:hint="cs"/>
          <w:szCs w:val="20"/>
          <w:rtl/>
        </w:rPr>
      </w:pPr>
    </w:p>
    <w:p w:rsidR="00CB05B9" w:rsidRDefault="00CB05B9" w:rsidP="00CB05B9">
      <w:pPr>
        <w:rPr>
          <w:rFonts w:cs="B Mitra" w:hint="cs"/>
          <w:szCs w:val="20"/>
          <w:rtl/>
        </w:rPr>
      </w:pPr>
    </w:p>
    <w:p w:rsidR="00CB05B9" w:rsidRDefault="00CB05B9" w:rsidP="00CB05B9">
      <w:pPr>
        <w:rPr>
          <w:rFonts w:cs="B Mitra" w:hint="cs"/>
          <w:szCs w:val="20"/>
          <w:rtl/>
        </w:rPr>
      </w:pPr>
    </w:p>
    <w:p w:rsidR="00CB05B9" w:rsidRPr="00395D9F" w:rsidRDefault="00CB05B9" w:rsidP="00CB05B9">
      <w:pPr>
        <w:rPr>
          <w:rFonts w:cs="B Mitra"/>
          <w:szCs w:val="2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270"/>
        <w:gridCol w:w="3277"/>
        <w:gridCol w:w="748"/>
        <w:gridCol w:w="720"/>
        <w:gridCol w:w="1015"/>
        <w:gridCol w:w="950"/>
        <w:gridCol w:w="1511"/>
      </w:tblGrid>
      <w:tr w:rsidR="00CB05B9" w:rsidRPr="00395D9F" w:rsidTr="00633D79">
        <w:trPr>
          <w:trHeight w:val="343"/>
          <w:jc w:val="center"/>
        </w:trPr>
        <w:tc>
          <w:tcPr>
            <w:tcW w:w="345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lastRenderedPageBreak/>
              <w:br w:type="page"/>
              <w:t>ترم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 هفتم</w:t>
            </w:r>
          </w:p>
        </w:tc>
        <w:tc>
          <w:tcPr>
            <w:tcW w:w="623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607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684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741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395D9F" w:rsidTr="00633D79">
        <w:trPr>
          <w:trHeight w:val="248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607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67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نظری</w:t>
            </w:r>
          </w:p>
        </w:tc>
        <w:tc>
          <w:tcPr>
            <w:tcW w:w="353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عملی</w:t>
            </w:r>
          </w:p>
        </w:tc>
        <w:tc>
          <w:tcPr>
            <w:tcW w:w="498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</w:t>
            </w:r>
          </w:p>
        </w:tc>
        <w:tc>
          <w:tcPr>
            <w:tcW w:w="466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کارورزی</w:t>
            </w:r>
          </w:p>
        </w:tc>
        <w:tc>
          <w:tcPr>
            <w:tcW w:w="74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166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2701165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ارتوپدی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2701166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اعصاب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2701167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کارآموزی در عرصه </w:t>
            </w:r>
            <w:r>
              <w:rPr>
                <w:rFonts w:eastAsia="Calibri" w:cs="B Mitra" w:hint="cs"/>
                <w:szCs w:val="20"/>
                <w:rtl/>
              </w:rPr>
              <w:t>اتاق عمل ترمیمی و جراحی پلاستیک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2701168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زنان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2701171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اتاق عمل چشم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2701174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کارآموزی در عرصه </w:t>
            </w:r>
            <w:r w:rsidRPr="00395D9F">
              <w:rPr>
                <w:rFonts w:eastAsia="Calibri" w:cs="B Mitra"/>
                <w:szCs w:val="20"/>
              </w:rPr>
              <w:t>ENT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2701182</w:t>
            </w: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</w:t>
            </w:r>
            <w:r w:rsidRPr="00395D9F">
              <w:rPr>
                <w:rFonts w:eastAsia="Calibri" w:cs="B Mitra" w:hint="cs"/>
                <w:szCs w:val="20"/>
                <w:rtl/>
              </w:rPr>
              <w:t xml:space="preserve"> در عرصه اتاق عمل او</w:t>
            </w:r>
            <w:r w:rsidRPr="00395D9F">
              <w:rPr>
                <w:rFonts w:eastAsia="Calibri" w:cs="B Mitra"/>
                <w:szCs w:val="20"/>
                <w:rtl/>
              </w:rPr>
              <w:t>رژانس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ascii="Calibri" w:eastAsia="Calibri" w:hAnsi="Calibri" w:cs="B Mitra"/>
                <w:szCs w:val="20"/>
              </w:rPr>
            </w:pPr>
          </w:p>
        </w:tc>
        <w:tc>
          <w:tcPr>
            <w:tcW w:w="1607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ascii="Calibri" w:eastAsia="Calibri" w:hAnsi="Calibri" w:cs="B Mitra"/>
                <w:szCs w:val="20"/>
                <w:rtl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szCs w:val="20"/>
                <w:rtl/>
              </w:rPr>
            </w:pPr>
            <w:r w:rsidRPr="00395D9F">
              <w:rPr>
                <w:rFonts w:ascii="Calibri" w:eastAsia="Calibri" w:hAnsi="Calibri" w:cs="B Mitra" w:hint="cs"/>
                <w:szCs w:val="20"/>
                <w:rtl/>
              </w:rPr>
              <w:t>0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szCs w:val="20"/>
                <w:rtl/>
              </w:rPr>
            </w:pPr>
            <w:r w:rsidRPr="00395D9F">
              <w:rPr>
                <w:rFonts w:ascii="Calibri" w:eastAsia="Calibri" w:hAnsi="Calibri" w:cs="B Mitra" w:hint="cs"/>
                <w:szCs w:val="20"/>
                <w:rtl/>
              </w:rPr>
              <w:t>0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szCs w:val="20"/>
                <w:rtl/>
              </w:rPr>
            </w:pPr>
            <w:r w:rsidRPr="00395D9F">
              <w:rPr>
                <w:rFonts w:ascii="Calibri" w:eastAsia="Calibri" w:hAnsi="Calibri" w:cs="B Mitra" w:hint="cs"/>
                <w:szCs w:val="20"/>
                <w:rtl/>
              </w:rPr>
              <w:t>0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szCs w:val="20"/>
                <w:rtl/>
              </w:rPr>
              <w:t>9</w:t>
            </w:r>
            <w:bookmarkStart w:id="0" w:name="_GoBack"/>
            <w:bookmarkEnd w:id="0"/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ascii="Calibri" w:eastAsia="Calibri" w:hAnsi="Calibri" w:cs="B Mitra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45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23" w:type="pct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szCs w:val="20"/>
              </w:rPr>
            </w:pPr>
          </w:p>
        </w:tc>
        <w:tc>
          <w:tcPr>
            <w:tcW w:w="1607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rPr>
                <w:rFonts w:ascii="Calibri" w:eastAsia="Calibri" w:hAnsi="Calibri" w:cs="B Mitra"/>
                <w:szCs w:val="20"/>
                <w:rtl/>
              </w:rPr>
            </w:pPr>
          </w:p>
        </w:tc>
        <w:tc>
          <w:tcPr>
            <w:tcW w:w="1684" w:type="pct"/>
            <w:gridSpan w:val="4"/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ascii="Calibri" w:eastAsia="Calibri" w:hAnsi="Calibri" w:cs="B Mitra"/>
                <w:b/>
                <w:bCs/>
                <w:szCs w:val="20"/>
                <w:rtl/>
              </w:rPr>
            </w:pPr>
            <w:r w:rsidRPr="00395D9F">
              <w:rPr>
                <w:rFonts w:ascii="Calibri" w:eastAsia="Calibri" w:hAnsi="Calibri" w:cs="B Mitra" w:hint="cs"/>
                <w:b/>
                <w:bCs/>
                <w:szCs w:val="20"/>
                <w:rtl/>
              </w:rPr>
              <w:t>9 واحد</w:t>
            </w:r>
          </w:p>
        </w:tc>
        <w:tc>
          <w:tcPr>
            <w:tcW w:w="741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rPr>
                <w:rFonts w:ascii="Calibri" w:eastAsia="Calibri" w:hAnsi="Calibri" w:cs="B Mitra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Cs w:val="20"/>
          <w:rtl/>
        </w:rPr>
      </w:pPr>
    </w:p>
    <w:p w:rsidR="00CB05B9" w:rsidRPr="00395D9F" w:rsidRDefault="00CB05B9" w:rsidP="00CB05B9">
      <w:pPr>
        <w:rPr>
          <w:rFonts w:cs="B Mitra"/>
          <w:szCs w:val="20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1181"/>
        <w:gridCol w:w="3493"/>
        <w:gridCol w:w="732"/>
        <w:gridCol w:w="703"/>
        <w:gridCol w:w="993"/>
        <w:gridCol w:w="928"/>
        <w:gridCol w:w="1478"/>
      </w:tblGrid>
      <w:tr w:rsidR="00CB05B9" w:rsidRPr="00395D9F" w:rsidTr="00633D79">
        <w:trPr>
          <w:trHeight w:val="343"/>
          <w:jc w:val="center"/>
        </w:trPr>
        <w:tc>
          <w:tcPr>
            <w:tcW w:w="337" w:type="pct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ترم</w:t>
            </w:r>
            <w:r w:rsidRPr="00395D9F">
              <w:rPr>
                <w:rFonts w:ascii="Times New Roman" w:hAnsi="Times New Roman" w:cs="B Mitra" w:hint="cs"/>
                <w:sz w:val="20"/>
                <w:szCs w:val="20"/>
                <w:rtl/>
              </w:rPr>
              <w:t xml:space="preserve"> هشتم</w:t>
            </w:r>
          </w:p>
        </w:tc>
        <w:tc>
          <w:tcPr>
            <w:tcW w:w="579" w:type="pct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713" w:type="pct"/>
            <w:vMerge w:val="restart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646" w:type="pct"/>
            <w:gridSpan w:val="4"/>
            <w:tcBorders>
              <w:top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725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b/>
                <w:bCs/>
                <w:sz w:val="20"/>
                <w:szCs w:val="20"/>
                <w:rtl/>
              </w:rPr>
              <w:t>دروس پیش نیاز</w:t>
            </w:r>
          </w:p>
        </w:tc>
      </w:tr>
      <w:tr w:rsidR="00CB05B9" w:rsidRPr="00395D9F" w:rsidTr="00633D79">
        <w:trPr>
          <w:trHeight w:val="248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713" w:type="pct"/>
            <w:vMerge/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59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نظری</w:t>
            </w:r>
          </w:p>
        </w:tc>
        <w:tc>
          <w:tcPr>
            <w:tcW w:w="345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عملی</w:t>
            </w:r>
          </w:p>
        </w:tc>
        <w:tc>
          <w:tcPr>
            <w:tcW w:w="487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کارآموزی</w:t>
            </w:r>
          </w:p>
        </w:tc>
        <w:tc>
          <w:tcPr>
            <w:tcW w:w="455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395D9F">
              <w:rPr>
                <w:rFonts w:ascii="Times New Roman" w:hAnsi="Times New Roman" w:cs="B Mitra"/>
                <w:sz w:val="20"/>
                <w:szCs w:val="20"/>
                <w:rtl/>
              </w:rPr>
              <w:t>کارورزی</w:t>
            </w:r>
          </w:p>
        </w:tc>
        <w:tc>
          <w:tcPr>
            <w:tcW w:w="725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pStyle w:val="NoSpacing"/>
              <w:bidi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2701172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فک و صورت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2701173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توراکس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2701170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اتاق عمل قلب و عروق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2701175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اطفال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2701176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جراحی گوارش و غدد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2701178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کارآموزی در عرصه در یک حیطه </w:t>
            </w:r>
            <w:r>
              <w:rPr>
                <w:rFonts w:eastAsia="Calibri" w:cs="B Mitra" w:hint="cs"/>
                <w:szCs w:val="20"/>
                <w:rtl/>
              </w:rPr>
              <w:t>انتخابی: کاراموزی در عرصه تروما-کاراموزی در عرصه پیوند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bidi w:val="0"/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2701169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کارآموزی در عرصه ارولوژی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>1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</w:rPr>
            </w:pPr>
            <w:r w:rsidRPr="00395D9F">
              <w:rPr>
                <w:rFonts w:eastAsia="Calibri" w:cs="B Mitra"/>
                <w:szCs w:val="20"/>
                <w:rtl/>
              </w:rPr>
              <w:t xml:space="preserve">کلیه دروس </w:t>
            </w: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2292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0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0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  <w:r w:rsidRPr="00395D9F">
              <w:rPr>
                <w:rFonts w:eastAsia="Calibri" w:cs="B Mitra" w:hint="cs"/>
                <w:szCs w:val="20"/>
                <w:rtl/>
              </w:rPr>
              <w:t>8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05B9" w:rsidRPr="00395D9F" w:rsidRDefault="00CB05B9" w:rsidP="00633D79">
            <w:pPr>
              <w:rPr>
                <w:rFonts w:eastAsia="Calibri" w:cs="B Mitra"/>
                <w:szCs w:val="20"/>
                <w:rtl/>
              </w:rPr>
            </w:pPr>
          </w:p>
        </w:tc>
      </w:tr>
      <w:tr w:rsidR="00CB05B9" w:rsidRPr="00395D9F" w:rsidTr="00633D79">
        <w:trPr>
          <w:trHeight w:val="207"/>
          <w:jc w:val="center"/>
        </w:trPr>
        <w:tc>
          <w:tcPr>
            <w:tcW w:w="337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EAF1DD"/>
            <w:textDirection w:val="tbRl"/>
            <w:vAlign w:val="center"/>
          </w:tcPr>
          <w:p w:rsidR="00CB05B9" w:rsidRPr="00395D9F" w:rsidRDefault="00CB05B9" w:rsidP="00633D79">
            <w:pPr>
              <w:pStyle w:val="NoSpacing"/>
              <w:bidi/>
              <w:ind w:left="113" w:right="113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</w:p>
        </w:tc>
        <w:tc>
          <w:tcPr>
            <w:tcW w:w="1713" w:type="pct"/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</w:p>
        </w:tc>
        <w:tc>
          <w:tcPr>
            <w:tcW w:w="1646" w:type="pct"/>
            <w:gridSpan w:val="4"/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b/>
                <w:bCs/>
                <w:szCs w:val="20"/>
                <w:rtl/>
              </w:rPr>
            </w:pPr>
            <w:r w:rsidRPr="00395D9F">
              <w:rPr>
                <w:rFonts w:eastAsia="Calibri" w:cs="B Mitra" w:hint="cs"/>
                <w:b/>
                <w:bCs/>
                <w:szCs w:val="20"/>
                <w:rtl/>
              </w:rPr>
              <w:t>8 واحد</w:t>
            </w:r>
          </w:p>
        </w:tc>
        <w:tc>
          <w:tcPr>
            <w:tcW w:w="725" w:type="pct"/>
            <w:tcBorders>
              <w:right w:val="single" w:sz="18" w:space="0" w:color="auto"/>
            </w:tcBorders>
            <w:shd w:val="clear" w:color="auto" w:fill="EAF1DD"/>
            <w:vAlign w:val="center"/>
          </w:tcPr>
          <w:p w:rsidR="00CB05B9" w:rsidRPr="00395D9F" w:rsidRDefault="00CB05B9" w:rsidP="00633D79">
            <w:pPr>
              <w:jc w:val="center"/>
              <w:rPr>
                <w:rFonts w:eastAsia="Calibri" w:cs="B Mitra"/>
                <w:szCs w:val="20"/>
                <w:rtl/>
              </w:rPr>
            </w:pPr>
          </w:p>
        </w:tc>
      </w:tr>
    </w:tbl>
    <w:p w:rsidR="00CB05B9" w:rsidRPr="00395D9F" w:rsidRDefault="00CB05B9" w:rsidP="00CB05B9">
      <w:pPr>
        <w:rPr>
          <w:rFonts w:cs="B Mitra"/>
          <w:szCs w:val="20"/>
          <w:rtl/>
        </w:rPr>
      </w:pPr>
    </w:p>
    <w:p w:rsidR="00CB05B9" w:rsidRDefault="00CB05B9" w:rsidP="00CB05B9"/>
    <w:p w:rsidR="00033EE5" w:rsidRDefault="00033EE5" w:rsidP="00CB05B9"/>
    <w:sectPr w:rsidR="00033EE5" w:rsidSect="00C00A24">
      <w:headerReference w:type="default" r:id="rId5"/>
      <w:footerReference w:type="default" r:id="rId6"/>
      <w:pgSz w:w="11907" w:h="16840" w:code="9"/>
      <w:pgMar w:top="993" w:right="964" w:bottom="1304" w:left="964" w:header="113" w:footer="113" w:gutter="0"/>
      <w:cols w:space="720"/>
      <w:bidi/>
      <w:rtlGutter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12" w:rsidRPr="00024460" w:rsidRDefault="00CB05B9" w:rsidP="00B82493">
    <w:pPr>
      <w:tabs>
        <w:tab w:val="right" w:pos="142"/>
        <w:tab w:val="right" w:pos="2537"/>
      </w:tabs>
      <w:bidi w:val="0"/>
      <w:jc w:val="center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58B9C" wp14:editId="1A69E13A">
              <wp:simplePos x="0" y="0"/>
              <wp:positionH relativeFrom="margin">
                <wp:posOffset>-19050</wp:posOffset>
              </wp:positionH>
              <wp:positionV relativeFrom="paragraph">
                <wp:posOffset>-55245</wp:posOffset>
              </wp:positionV>
              <wp:extent cx="6143625" cy="0"/>
              <wp:effectExtent l="0" t="0" r="9525" b="19050"/>
              <wp:wrapNone/>
              <wp:docPr id="43" name="Straight Connector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1436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pt,-4.35pt" to="482.25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" strokecolor="windowText" strokeweight="1.5pt">
              <v:stroke joinstyle="miter"/>
              <o:lock v:ext="edit" shapetype="f"/>
              <w10:wrap anchorx="margin"/>
            </v:line>
          </w:pict>
        </mc:Fallback>
      </mc:AlternateContent>
    </w:r>
    <w:proofErr w:type="spellStart"/>
    <w:r w:rsidRPr="001D5312">
      <w:rPr>
        <w:rFonts w:ascii="Georgia" w:hAnsi="Georgia" w:cs="Times New Roman"/>
        <w:color w:val="000000"/>
        <w:sz w:val="18"/>
        <w:szCs w:val="18"/>
      </w:rPr>
      <w:t>Shahrekord</w:t>
    </w:r>
    <w:proofErr w:type="spellEnd"/>
    <w:r w:rsidRPr="001D5312">
      <w:rPr>
        <w:rFonts w:ascii="Georgia" w:hAnsi="Georgia" w:cs="Times New Roman"/>
        <w:color w:val="000000"/>
        <w:sz w:val="18"/>
        <w:szCs w:val="18"/>
      </w:rPr>
      <w:t xml:space="preserve"> University of Medical Sciences, School of Nursing and Midwifery</w:t>
    </w:r>
  </w:p>
  <w:p w:rsidR="001D5312" w:rsidRDefault="00CB05B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4F1" w:rsidRDefault="00CB05B9" w:rsidP="00E35F22">
    <w:pPr>
      <w:pStyle w:val="Header"/>
      <w:contextualSpacing/>
      <w:jc w:val="center"/>
    </w:pPr>
    <w:r>
      <w:rPr>
        <w:noProof/>
        <w:sz w:val="16"/>
        <w:szCs w:val="2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0F7837B" wp14:editId="227BD496">
              <wp:simplePos x="0" y="0"/>
              <wp:positionH relativeFrom="column">
                <wp:posOffset>-78105</wp:posOffset>
              </wp:positionH>
              <wp:positionV relativeFrom="paragraph">
                <wp:posOffset>464819</wp:posOffset>
              </wp:positionV>
              <wp:extent cx="6202680" cy="0"/>
              <wp:effectExtent l="0" t="19050" r="762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0268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15pt,36.6pt" to="48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" strokecolor="windowText" strokeweight="3pt">
              <v:stroke joinstyle="miter"/>
              <o:lock v:ext="edit" shapetype="f"/>
            </v:line>
          </w:pict>
        </mc:Fallback>
      </mc:AlternateContent>
    </w:r>
    <w:r>
      <w:rPr>
        <w:rFonts w:cs="B Titr"/>
        <w:b/>
        <w:bCs/>
        <w:noProof/>
        <w:sz w:val="16"/>
        <w:szCs w:val="20"/>
      </w:rPr>
      <w:drawing>
        <wp:inline distT="0" distB="0" distL="0" distR="0" wp14:anchorId="03973C3D" wp14:editId="5BEE970C">
          <wp:extent cx="314325" cy="390525"/>
          <wp:effectExtent l="0" t="0" r="9525" b="9525"/>
          <wp:docPr id="1" name="Picture 1" descr="1073559_380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073559_380CC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5F22">
      <w:rPr>
        <w:rFonts w:cs="B Titr" w:hint="cs"/>
        <w:b/>
        <w:bCs/>
        <w:sz w:val="18"/>
        <w:szCs w:val="18"/>
        <w:rtl/>
      </w:rPr>
      <w:t xml:space="preserve"> دانشگاه علوم پزشکی شهرکرد</w:t>
    </w:r>
    <w:r>
      <w:rPr>
        <w:rFonts w:cs="B Titr" w:hint="cs"/>
        <w:b/>
        <w:bCs/>
        <w:sz w:val="18"/>
        <w:szCs w:val="18"/>
        <w:rtl/>
      </w:rPr>
      <w:t xml:space="preserve">، </w:t>
    </w:r>
    <w:r w:rsidRPr="00E35F22">
      <w:rPr>
        <w:rFonts w:cs="B Titr" w:hint="cs"/>
        <w:b/>
        <w:bCs/>
        <w:sz w:val="18"/>
        <w:szCs w:val="18"/>
        <w:rtl/>
      </w:rPr>
      <w:t xml:space="preserve">دانشکده </w:t>
    </w:r>
    <w:r w:rsidRPr="00E35F22">
      <w:rPr>
        <w:rFonts w:cs="B Titr" w:hint="cs"/>
        <w:b/>
        <w:bCs/>
        <w:sz w:val="18"/>
        <w:szCs w:val="18"/>
        <w:rtl/>
      </w:rPr>
      <w:t>پرستاری و مامایی شهرکرد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B9"/>
    <w:rsid w:val="00033EE5"/>
    <w:rsid w:val="00CB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5B9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B05B9"/>
    <w:pPr>
      <w:keepNext/>
      <w:outlineLvl w:val="0"/>
    </w:pPr>
    <w:rPr>
      <w:rFonts w:cs="Titr"/>
      <w:b/>
      <w:bCs/>
      <w:snapToGrid w:val="0"/>
      <w:szCs w:val="16"/>
    </w:rPr>
  </w:style>
  <w:style w:type="paragraph" w:styleId="Heading2">
    <w:name w:val="heading 2"/>
    <w:basedOn w:val="Normal"/>
    <w:next w:val="Normal"/>
    <w:link w:val="Heading2Char"/>
    <w:qFormat/>
    <w:rsid w:val="00CB05B9"/>
    <w:pPr>
      <w:keepNext/>
      <w:outlineLvl w:val="1"/>
    </w:pPr>
    <w:rPr>
      <w:rFonts w:cs="Titr"/>
      <w:b/>
      <w:bCs/>
      <w:snapToGrid w:val="0"/>
      <w:sz w:val="12"/>
      <w:szCs w:val="8"/>
    </w:rPr>
  </w:style>
  <w:style w:type="paragraph" w:styleId="Heading3">
    <w:name w:val="heading 3"/>
    <w:basedOn w:val="Normal"/>
    <w:next w:val="Normal"/>
    <w:link w:val="Heading3Char"/>
    <w:qFormat/>
    <w:rsid w:val="00CB05B9"/>
    <w:pPr>
      <w:keepNext/>
      <w:outlineLvl w:val="2"/>
    </w:pPr>
    <w:rPr>
      <w:rFonts w:cs="Titr"/>
      <w:b/>
      <w:bCs/>
      <w:snapToGrid w:val="0"/>
      <w:szCs w:val="8"/>
    </w:rPr>
  </w:style>
  <w:style w:type="paragraph" w:styleId="Heading4">
    <w:name w:val="heading 4"/>
    <w:basedOn w:val="Normal"/>
    <w:next w:val="Normal"/>
    <w:link w:val="Heading4Char"/>
    <w:qFormat/>
    <w:rsid w:val="00CB05B9"/>
    <w:pPr>
      <w:keepNext/>
      <w:spacing w:line="220" w:lineRule="exact"/>
      <w:outlineLvl w:val="3"/>
    </w:pPr>
    <w:rPr>
      <w:rFonts w:cs="Roya"/>
      <w:b/>
      <w:bCs/>
      <w:snapToGrid w:val="0"/>
      <w:sz w:val="16"/>
      <w:szCs w:val="16"/>
    </w:rPr>
  </w:style>
  <w:style w:type="paragraph" w:styleId="Heading5">
    <w:name w:val="heading 5"/>
    <w:basedOn w:val="Normal"/>
    <w:next w:val="Normal"/>
    <w:link w:val="Heading5Char"/>
    <w:qFormat/>
    <w:rsid w:val="00CB05B9"/>
    <w:pPr>
      <w:keepNext/>
      <w:spacing w:line="220" w:lineRule="exact"/>
      <w:outlineLvl w:val="4"/>
    </w:pPr>
    <w:rPr>
      <w:rFonts w:cs="Roya"/>
      <w:b/>
      <w:bCs/>
      <w:snapToGrid w:val="0"/>
      <w:sz w:val="14"/>
      <w:szCs w:val="14"/>
    </w:rPr>
  </w:style>
  <w:style w:type="paragraph" w:styleId="Heading6">
    <w:name w:val="heading 6"/>
    <w:basedOn w:val="Normal"/>
    <w:next w:val="Normal"/>
    <w:link w:val="Heading6Char"/>
    <w:qFormat/>
    <w:rsid w:val="00CB05B9"/>
    <w:pPr>
      <w:keepNext/>
      <w:spacing w:line="220" w:lineRule="exact"/>
      <w:outlineLvl w:val="5"/>
    </w:pPr>
    <w:rPr>
      <w:rFonts w:cs="Roya"/>
      <w:b/>
      <w:bCs/>
      <w:snapToGrid w:val="0"/>
      <w:szCs w:val="14"/>
    </w:rPr>
  </w:style>
  <w:style w:type="paragraph" w:styleId="Heading7">
    <w:name w:val="heading 7"/>
    <w:basedOn w:val="Normal"/>
    <w:next w:val="Normal"/>
    <w:link w:val="Heading7Char"/>
    <w:qFormat/>
    <w:rsid w:val="00CB05B9"/>
    <w:pPr>
      <w:keepNext/>
      <w:spacing w:line="100" w:lineRule="exact"/>
      <w:jc w:val="center"/>
      <w:outlineLvl w:val="6"/>
    </w:pPr>
    <w:rPr>
      <w:rFonts w:cs="Roya"/>
      <w:b/>
      <w:bCs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CB05B9"/>
    <w:pPr>
      <w:keepNext/>
      <w:spacing w:line="220" w:lineRule="exact"/>
      <w:outlineLvl w:val="7"/>
    </w:pPr>
    <w:rPr>
      <w:rFonts w:cs="Roya"/>
      <w:b/>
      <w:bCs/>
      <w:snapToGrid w:val="0"/>
      <w:sz w:val="18"/>
      <w:szCs w:val="18"/>
    </w:rPr>
  </w:style>
  <w:style w:type="paragraph" w:styleId="Heading9">
    <w:name w:val="heading 9"/>
    <w:basedOn w:val="Normal"/>
    <w:next w:val="Normal"/>
    <w:link w:val="Heading9Char"/>
    <w:qFormat/>
    <w:rsid w:val="00CB05B9"/>
    <w:pPr>
      <w:keepNext/>
      <w:spacing w:line="220" w:lineRule="exact"/>
      <w:outlineLvl w:val="8"/>
    </w:pPr>
    <w:rPr>
      <w:rFonts w:cs="Roya"/>
      <w:b/>
      <w:bCs/>
      <w:snapToGrid w:val="0"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05B9"/>
    <w:rPr>
      <w:rFonts w:ascii="Times New Roman" w:eastAsia="Times New Roman" w:hAnsi="Times New Roman" w:cs="Titr"/>
      <w:b/>
      <w:bCs/>
      <w:snapToGrid w:val="0"/>
      <w:sz w:val="20"/>
      <w:szCs w:val="16"/>
    </w:rPr>
  </w:style>
  <w:style w:type="character" w:customStyle="1" w:styleId="Heading2Char">
    <w:name w:val="Heading 2 Char"/>
    <w:basedOn w:val="DefaultParagraphFont"/>
    <w:link w:val="Heading2"/>
    <w:rsid w:val="00CB05B9"/>
    <w:rPr>
      <w:rFonts w:ascii="Times New Roman" w:eastAsia="Times New Roman" w:hAnsi="Times New Roman" w:cs="Titr"/>
      <w:b/>
      <w:bCs/>
      <w:snapToGrid w:val="0"/>
      <w:sz w:val="12"/>
      <w:szCs w:val="8"/>
    </w:rPr>
  </w:style>
  <w:style w:type="character" w:customStyle="1" w:styleId="Heading3Char">
    <w:name w:val="Heading 3 Char"/>
    <w:basedOn w:val="DefaultParagraphFont"/>
    <w:link w:val="Heading3"/>
    <w:rsid w:val="00CB05B9"/>
    <w:rPr>
      <w:rFonts w:ascii="Times New Roman" w:eastAsia="Times New Roman" w:hAnsi="Times New Roman" w:cs="Titr"/>
      <w:b/>
      <w:bCs/>
      <w:snapToGrid w:val="0"/>
      <w:sz w:val="20"/>
      <w:szCs w:val="8"/>
    </w:rPr>
  </w:style>
  <w:style w:type="character" w:customStyle="1" w:styleId="Heading4Char">
    <w:name w:val="Heading 4 Char"/>
    <w:basedOn w:val="DefaultParagraphFont"/>
    <w:link w:val="Heading4"/>
    <w:rsid w:val="00CB05B9"/>
    <w:rPr>
      <w:rFonts w:ascii="Times New Roman" w:eastAsia="Times New Roman" w:hAnsi="Times New Roman" w:cs="Roya"/>
      <w:b/>
      <w:bCs/>
      <w:snapToGrid w:val="0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CB05B9"/>
    <w:rPr>
      <w:rFonts w:ascii="Times New Roman" w:eastAsia="Times New Roman" w:hAnsi="Times New Roman" w:cs="Roya"/>
      <w:b/>
      <w:bCs/>
      <w:snapToGrid w:val="0"/>
      <w:sz w:val="14"/>
      <w:szCs w:val="14"/>
    </w:rPr>
  </w:style>
  <w:style w:type="character" w:customStyle="1" w:styleId="Heading6Char">
    <w:name w:val="Heading 6 Char"/>
    <w:basedOn w:val="DefaultParagraphFont"/>
    <w:link w:val="Heading6"/>
    <w:rsid w:val="00CB05B9"/>
    <w:rPr>
      <w:rFonts w:ascii="Times New Roman" w:eastAsia="Times New Roman" w:hAnsi="Times New Roman" w:cs="Roya"/>
      <w:b/>
      <w:bCs/>
      <w:snapToGrid w:val="0"/>
      <w:sz w:val="20"/>
      <w:szCs w:val="14"/>
    </w:rPr>
  </w:style>
  <w:style w:type="character" w:customStyle="1" w:styleId="Heading7Char">
    <w:name w:val="Heading 7 Char"/>
    <w:basedOn w:val="DefaultParagraphFont"/>
    <w:link w:val="Heading7"/>
    <w:rsid w:val="00CB05B9"/>
    <w:rPr>
      <w:rFonts w:ascii="Times New Roman" w:eastAsia="Times New Roman" w:hAnsi="Times New Roman" w:cs="Roya"/>
      <w:b/>
      <w:bCs/>
      <w:snapToGrid w:val="0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CB05B9"/>
    <w:rPr>
      <w:rFonts w:ascii="Times New Roman" w:eastAsia="Times New Roman" w:hAnsi="Times New Roman" w:cs="Roya"/>
      <w:b/>
      <w:bCs/>
      <w:snapToGrid w:val="0"/>
      <w:sz w:val="18"/>
      <w:szCs w:val="18"/>
    </w:rPr>
  </w:style>
  <w:style w:type="character" w:customStyle="1" w:styleId="Heading9Char">
    <w:name w:val="Heading 9 Char"/>
    <w:basedOn w:val="DefaultParagraphFont"/>
    <w:link w:val="Heading9"/>
    <w:rsid w:val="00CB05B9"/>
    <w:rPr>
      <w:rFonts w:ascii="Times New Roman" w:eastAsia="Times New Roman" w:hAnsi="Times New Roman" w:cs="Roya"/>
      <w:b/>
      <w:bCs/>
      <w:snapToGrid w:val="0"/>
      <w:sz w:val="12"/>
      <w:szCs w:val="12"/>
    </w:rPr>
  </w:style>
  <w:style w:type="paragraph" w:styleId="Title">
    <w:name w:val="Title"/>
    <w:basedOn w:val="Normal"/>
    <w:link w:val="TitleChar"/>
    <w:qFormat/>
    <w:rsid w:val="00CB05B9"/>
    <w:pPr>
      <w:jc w:val="center"/>
    </w:pPr>
    <w:rPr>
      <w:rFonts w:cs="Titr"/>
      <w:b/>
      <w:bCs/>
      <w:snapToGrid w:val="0"/>
    </w:rPr>
  </w:style>
  <w:style w:type="character" w:customStyle="1" w:styleId="TitleChar">
    <w:name w:val="Title Char"/>
    <w:basedOn w:val="DefaultParagraphFont"/>
    <w:link w:val="Title"/>
    <w:rsid w:val="00CB05B9"/>
    <w:rPr>
      <w:rFonts w:ascii="Times New Roman" w:eastAsia="Times New Roman" w:hAnsi="Times New Roman" w:cs="Titr"/>
      <w:b/>
      <w:bCs/>
      <w:snapToGrid w:val="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rsid w:val="00CB0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05B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B05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5B9"/>
    <w:rPr>
      <w:rFonts w:ascii="Times New Roman" w:eastAsia="Times New Roman" w:hAnsi="Times New Roman" w:cs="Traditional Arabic"/>
      <w:sz w:val="20"/>
      <w:szCs w:val="24"/>
    </w:rPr>
  </w:style>
  <w:style w:type="paragraph" w:styleId="Footer">
    <w:name w:val="footer"/>
    <w:basedOn w:val="Normal"/>
    <w:link w:val="FooterChar"/>
    <w:uiPriority w:val="99"/>
    <w:rsid w:val="00CB05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5B9"/>
    <w:rPr>
      <w:rFonts w:ascii="Times New Roman" w:eastAsia="Times New Roman" w:hAnsi="Times New Roman" w:cs="Traditional Arabic"/>
      <w:sz w:val="20"/>
      <w:szCs w:val="24"/>
    </w:rPr>
  </w:style>
  <w:style w:type="table" w:styleId="TableGrid">
    <w:name w:val="Table Grid"/>
    <w:basedOn w:val="TableNormal"/>
    <w:uiPriority w:val="59"/>
    <w:rsid w:val="00CB05B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B05B9"/>
    <w:pPr>
      <w:spacing w:after="0" w:line="240" w:lineRule="auto"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5B9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B05B9"/>
    <w:pPr>
      <w:keepNext/>
      <w:outlineLvl w:val="0"/>
    </w:pPr>
    <w:rPr>
      <w:rFonts w:cs="Titr"/>
      <w:b/>
      <w:bCs/>
      <w:snapToGrid w:val="0"/>
      <w:szCs w:val="16"/>
    </w:rPr>
  </w:style>
  <w:style w:type="paragraph" w:styleId="Heading2">
    <w:name w:val="heading 2"/>
    <w:basedOn w:val="Normal"/>
    <w:next w:val="Normal"/>
    <w:link w:val="Heading2Char"/>
    <w:qFormat/>
    <w:rsid w:val="00CB05B9"/>
    <w:pPr>
      <w:keepNext/>
      <w:outlineLvl w:val="1"/>
    </w:pPr>
    <w:rPr>
      <w:rFonts w:cs="Titr"/>
      <w:b/>
      <w:bCs/>
      <w:snapToGrid w:val="0"/>
      <w:sz w:val="12"/>
      <w:szCs w:val="8"/>
    </w:rPr>
  </w:style>
  <w:style w:type="paragraph" w:styleId="Heading3">
    <w:name w:val="heading 3"/>
    <w:basedOn w:val="Normal"/>
    <w:next w:val="Normal"/>
    <w:link w:val="Heading3Char"/>
    <w:qFormat/>
    <w:rsid w:val="00CB05B9"/>
    <w:pPr>
      <w:keepNext/>
      <w:outlineLvl w:val="2"/>
    </w:pPr>
    <w:rPr>
      <w:rFonts w:cs="Titr"/>
      <w:b/>
      <w:bCs/>
      <w:snapToGrid w:val="0"/>
      <w:szCs w:val="8"/>
    </w:rPr>
  </w:style>
  <w:style w:type="paragraph" w:styleId="Heading4">
    <w:name w:val="heading 4"/>
    <w:basedOn w:val="Normal"/>
    <w:next w:val="Normal"/>
    <w:link w:val="Heading4Char"/>
    <w:qFormat/>
    <w:rsid w:val="00CB05B9"/>
    <w:pPr>
      <w:keepNext/>
      <w:spacing w:line="220" w:lineRule="exact"/>
      <w:outlineLvl w:val="3"/>
    </w:pPr>
    <w:rPr>
      <w:rFonts w:cs="Roya"/>
      <w:b/>
      <w:bCs/>
      <w:snapToGrid w:val="0"/>
      <w:sz w:val="16"/>
      <w:szCs w:val="16"/>
    </w:rPr>
  </w:style>
  <w:style w:type="paragraph" w:styleId="Heading5">
    <w:name w:val="heading 5"/>
    <w:basedOn w:val="Normal"/>
    <w:next w:val="Normal"/>
    <w:link w:val="Heading5Char"/>
    <w:qFormat/>
    <w:rsid w:val="00CB05B9"/>
    <w:pPr>
      <w:keepNext/>
      <w:spacing w:line="220" w:lineRule="exact"/>
      <w:outlineLvl w:val="4"/>
    </w:pPr>
    <w:rPr>
      <w:rFonts w:cs="Roya"/>
      <w:b/>
      <w:bCs/>
      <w:snapToGrid w:val="0"/>
      <w:sz w:val="14"/>
      <w:szCs w:val="14"/>
    </w:rPr>
  </w:style>
  <w:style w:type="paragraph" w:styleId="Heading6">
    <w:name w:val="heading 6"/>
    <w:basedOn w:val="Normal"/>
    <w:next w:val="Normal"/>
    <w:link w:val="Heading6Char"/>
    <w:qFormat/>
    <w:rsid w:val="00CB05B9"/>
    <w:pPr>
      <w:keepNext/>
      <w:spacing w:line="220" w:lineRule="exact"/>
      <w:outlineLvl w:val="5"/>
    </w:pPr>
    <w:rPr>
      <w:rFonts w:cs="Roya"/>
      <w:b/>
      <w:bCs/>
      <w:snapToGrid w:val="0"/>
      <w:szCs w:val="14"/>
    </w:rPr>
  </w:style>
  <w:style w:type="paragraph" w:styleId="Heading7">
    <w:name w:val="heading 7"/>
    <w:basedOn w:val="Normal"/>
    <w:next w:val="Normal"/>
    <w:link w:val="Heading7Char"/>
    <w:qFormat/>
    <w:rsid w:val="00CB05B9"/>
    <w:pPr>
      <w:keepNext/>
      <w:spacing w:line="100" w:lineRule="exact"/>
      <w:jc w:val="center"/>
      <w:outlineLvl w:val="6"/>
    </w:pPr>
    <w:rPr>
      <w:rFonts w:cs="Roya"/>
      <w:b/>
      <w:bCs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CB05B9"/>
    <w:pPr>
      <w:keepNext/>
      <w:spacing w:line="220" w:lineRule="exact"/>
      <w:outlineLvl w:val="7"/>
    </w:pPr>
    <w:rPr>
      <w:rFonts w:cs="Roya"/>
      <w:b/>
      <w:bCs/>
      <w:snapToGrid w:val="0"/>
      <w:sz w:val="18"/>
      <w:szCs w:val="18"/>
    </w:rPr>
  </w:style>
  <w:style w:type="paragraph" w:styleId="Heading9">
    <w:name w:val="heading 9"/>
    <w:basedOn w:val="Normal"/>
    <w:next w:val="Normal"/>
    <w:link w:val="Heading9Char"/>
    <w:qFormat/>
    <w:rsid w:val="00CB05B9"/>
    <w:pPr>
      <w:keepNext/>
      <w:spacing w:line="220" w:lineRule="exact"/>
      <w:outlineLvl w:val="8"/>
    </w:pPr>
    <w:rPr>
      <w:rFonts w:cs="Roya"/>
      <w:b/>
      <w:bCs/>
      <w:snapToGrid w:val="0"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05B9"/>
    <w:rPr>
      <w:rFonts w:ascii="Times New Roman" w:eastAsia="Times New Roman" w:hAnsi="Times New Roman" w:cs="Titr"/>
      <w:b/>
      <w:bCs/>
      <w:snapToGrid w:val="0"/>
      <w:sz w:val="20"/>
      <w:szCs w:val="16"/>
    </w:rPr>
  </w:style>
  <w:style w:type="character" w:customStyle="1" w:styleId="Heading2Char">
    <w:name w:val="Heading 2 Char"/>
    <w:basedOn w:val="DefaultParagraphFont"/>
    <w:link w:val="Heading2"/>
    <w:rsid w:val="00CB05B9"/>
    <w:rPr>
      <w:rFonts w:ascii="Times New Roman" w:eastAsia="Times New Roman" w:hAnsi="Times New Roman" w:cs="Titr"/>
      <w:b/>
      <w:bCs/>
      <w:snapToGrid w:val="0"/>
      <w:sz w:val="12"/>
      <w:szCs w:val="8"/>
    </w:rPr>
  </w:style>
  <w:style w:type="character" w:customStyle="1" w:styleId="Heading3Char">
    <w:name w:val="Heading 3 Char"/>
    <w:basedOn w:val="DefaultParagraphFont"/>
    <w:link w:val="Heading3"/>
    <w:rsid w:val="00CB05B9"/>
    <w:rPr>
      <w:rFonts w:ascii="Times New Roman" w:eastAsia="Times New Roman" w:hAnsi="Times New Roman" w:cs="Titr"/>
      <w:b/>
      <w:bCs/>
      <w:snapToGrid w:val="0"/>
      <w:sz w:val="20"/>
      <w:szCs w:val="8"/>
    </w:rPr>
  </w:style>
  <w:style w:type="character" w:customStyle="1" w:styleId="Heading4Char">
    <w:name w:val="Heading 4 Char"/>
    <w:basedOn w:val="DefaultParagraphFont"/>
    <w:link w:val="Heading4"/>
    <w:rsid w:val="00CB05B9"/>
    <w:rPr>
      <w:rFonts w:ascii="Times New Roman" w:eastAsia="Times New Roman" w:hAnsi="Times New Roman" w:cs="Roya"/>
      <w:b/>
      <w:bCs/>
      <w:snapToGrid w:val="0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CB05B9"/>
    <w:rPr>
      <w:rFonts w:ascii="Times New Roman" w:eastAsia="Times New Roman" w:hAnsi="Times New Roman" w:cs="Roya"/>
      <w:b/>
      <w:bCs/>
      <w:snapToGrid w:val="0"/>
      <w:sz w:val="14"/>
      <w:szCs w:val="14"/>
    </w:rPr>
  </w:style>
  <w:style w:type="character" w:customStyle="1" w:styleId="Heading6Char">
    <w:name w:val="Heading 6 Char"/>
    <w:basedOn w:val="DefaultParagraphFont"/>
    <w:link w:val="Heading6"/>
    <w:rsid w:val="00CB05B9"/>
    <w:rPr>
      <w:rFonts w:ascii="Times New Roman" w:eastAsia="Times New Roman" w:hAnsi="Times New Roman" w:cs="Roya"/>
      <w:b/>
      <w:bCs/>
      <w:snapToGrid w:val="0"/>
      <w:sz w:val="20"/>
      <w:szCs w:val="14"/>
    </w:rPr>
  </w:style>
  <w:style w:type="character" w:customStyle="1" w:styleId="Heading7Char">
    <w:name w:val="Heading 7 Char"/>
    <w:basedOn w:val="DefaultParagraphFont"/>
    <w:link w:val="Heading7"/>
    <w:rsid w:val="00CB05B9"/>
    <w:rPr>
      <w:rFonts w:ascii="Times New Roman" w:eastAsia="Times New Roman" w:hAnsi="Times New Roman" w:cs="Roya"/>
      <w:b/>
      <w:bCs/>
      <w:snapToGrid w:val="0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CB05B9"/>
    <w:rPr>
      <w:rFonts w:ascii="Times New Roman" w:eastAsia="Times New Roman" w:hAnsi="Times New Roman" w:cs="Roya"/>
      <w:b/>
      <w:bCs/>
      <w:snapToGrid w:val="0"/>
      <w:sz w:val="18"/>
      <w:szCs w:val="18"/>
    </w:rPr>
  </w:style>
  <w:style w:type="character" w:customStyle="1" w:styleId="Heading9Char">
    <w:name w:val="Heading 9 Char"/>
    <w:basedOn w:val="DefaultParagraphFont"/>
    <w:link w:val="Heading9"/>
    <w:rsid w:val="00CB05B9"/>
    <w:rPr>
      <w:rFonts w:ascii="Times New Roman" w:eastAsia="Times New Roman" w:hAnsi="Times New Roman" w:cs="Roya"/>
      <w:b/>
      <w:bCs/>
      <w:snapToGrid w:val="0"/>
      <w:sz w:val="12"/>
      <w:szCs w:val="12"/>
    </w:rPr>
  </w:style>
  <w:style w:type="paragraph" w:styleId="Title">
    <w:name w:val="Title"/>
    <w:basedOn w:val="Normal"/>
    <w:link w:val="TitleChar"/>
    <w:qFormat/>
    <w:rsid w:val="00CB05B9"/>
    <w:pPr>
      <w:jc w:val="center"/>
    </w:pPr>
    <w:rPr>
      <w:rFonts w:cs="Titr"/>
      <w:b/>
      <w:bCs/>
      <w:snapToGrid w:val="0"/>
    </w:rPr>
  </w:style>
  <w:style w:type="character" w:customStyle="1" w:styleId="TitleChar">
    <w:name w:val="Title Char"/>
    <w:basedOn w:val="DefaultParagraphFont"/>
    <w:link w:val="Title"/>
    <w:rsid w:val="00CB05B9"/>
    <w:rPr>
      <w:rFonts w:ascii="Times New Roman" w:eastAsia="Times New Roman" w:hAnsi="Times New Roman" w:cs="Titr"/>
      <w:b/>
      <w:bCs/>
      <w:snapToGrid w:val="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rsid w:val="00CB0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05B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B05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5B9"/>
    <w:rPr>
      <w:rFonts w:ascii="Times New Roman" w:eastAsia="Times New Roman" w:hAnsi="Times New Roman" w:cs="Traditional Arabic"/>
      <w:sz w:val="20"/>
      <w:szCs w:val="24"/>
    </w:rPr>
  </w:style>
  <w:style w:type="paragraph" w:styleId="Footer">
    <w:name w:val="footer"/>
    <w:basedOn w:val="Normal"/>
    <w:link w:val="FooterChar"/>
    <w:uiPriority w:val="99"/>
    <w:rsid w:val="00CB05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5B9"/>
    <w:rPr>
      <w:rFonts w:ascii="Times New Roman" w:eastAsia="Times New Roman" w:hAnsi="Times New Roman" w:cs="Traditional Arabic"/>
      <w:sz w:val="20"/>
      <w:szCs w:val="24"/>
    </w:rPr>
  </w:style>
  <w:style w:type="table" w:styleId="TableGrid">
    <w:name w:val="Table Grid"/>
    <w:basedOn w:val="TableNormal"/>
    <w:uiPriority w:val="59"/>
    <w:rsid w:val="00CB05B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B05B9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 karimi</dc:creator>
  <cp:lastModifiedBy>sadegh karimi</cp:lastModifiedBy>
  <cp:revision>1</cp:revision>
  <dcterms:created xsi:type="dcterms:W3CDTF">2026-06-03T06:21:00Z</dcterms:created>
  <dcterms:modified xsi:type="dcterms:W3CDTF">2026-06-03T06:28:00Z</dcterms:modified>
</cp:coreProperties>
</file>